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8" w:rsidRDefault="00115F5D" w:rsidP="00F45D7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05025" cy="742950"/>
            <wp:effectExtent l="0" t="0" r="9525" b="0"/>
            <wp:docPr id="1" name="Picture 1" descr="2-MCbrand_Logo_Horizontal_transparent_bc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MCbrand_Logo_Horizontal_transparent_bckgr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76" w:rsidRDefault="00F45D76" w:rsidP="00825ADC">
      <w:pPr>
        <w:rPr>
          <w:b/>
          <w:bCs/>
        </w:rPr>
      </w:pPr>
    </w:p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F45D76" w:rsidRPr="00CD5E19" w:rsidTr="00DA05D6">
        <w:trPr>
          <w:trHeight w:val="416"/>
        </w:trPr>
        <w:tc>
          <w:tcPr>
            <w:tcW w:w="15021" w:type="dxa"/>
            <w:gridSpan w:val="3"/>
          </w:tcPr>
          <w:p w:rsidR="00F45D76" w:rsidRPr="00CD5E19" w:rsidRDefault="00F45D76" w:rsidP="00DA05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D76" w:rsidTr="00DA05D6">
        <w:tc>
          <w:tcPr>
            <w:tcW w:w="8359" w:type="dxa"/>
          </w:tcPr>
          <w:p w:rsidR="00F45D76" w:rsidRDefault="00F45D76" w:rsidP="00DA05D6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F45D76" w:rsidRDefault="00115F5D" w:rsidP="00DA05D6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იანვარი 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F45D76" w:rsidRPr="00192E00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45D76" w:rsidRPr="00D83857" w:rsidRDefault="00F45D76" w:rsidP="00DA05D6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F45D76" w:rsidRPr="00D83857" w:rsidRDefault="00F45D76" w:rsidP="00DA05D6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D83857">
              <w:rPr>
                <w:sz w:val="20"/>
                <w:szCs w:val="20"/>
                <w:lang w:val="ka-GE"/>
              </w:rPr>
              <w:t xml:space="preserve"> 48-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D83857">
              <w:rPr>
                <w:sz w:val="20"/>
                <w:szCs w:val="20"/>
                <w:lang w:val="ka-GE"/>
              </w:rPr>
              <w:t xml:space="preserve">: </w:t>
            </w:r>
            <w:hyperlink r:id="rId9" w:tooltip="http://www.mercycorps.org" w:history="1">
              <w:r w:rsidRPr="00D83857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F45D76" w:rsidRPr="00D83857" w:rsidRDefault="00F45D76" w:rsidP="00DA05D6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D83857">
              <w:rPr>
                <w:sz w:val="20"/>
                <w:szCs w:val="20"/>
                <w:lang w:val="ka-GE"/>
              </w:rPr>
              <w:t xml:space="preserve">USAID, BP, KfW,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sz w:val="20"/>
                <w:szCs w:val="20"/>
                <w:lang w:val="ka-GE"/>
              </w:rPr>
              <w:t>USAID -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ის პროგრამას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ქალთა და გოგონათა ეკონომიკური გაძლიერება ქვემო-ქართლისა და სამცხე-ჯავახეთის რეგიონებში“,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შვეიცარიის  განვითარებისა და თანამშრომლობის სააგენტოს მიერ დაფინანსებულ პროექტებს სამცხე-ჯავახეთში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, ქვემო-ქართლსა და აჭარის ავტონომიურ რესპუბლიკაში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94711D" w:rsidRPr="006729EB" w:rsidRDefault="0094711D" w:rsidP="0094711D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ევროკავშირის მიერ დაფინანსებული პროექტი „სოფლის განვითარების ახალი მიდგომა საქართველოში“ არის  სოფლისა და სოფლის მეურნეობის განვითარების სამეზობლო პროგრამის </w:t>
            </w:r>
            <w:r w:rsidRPr="009E6DB2">
              <w:rPr>
                <w:sz w:val="20"/>
                <w:szCs w:val="20"/>
                <w:lang w:val="ka-GE"/>
              </w:rPr>
              <w:t xml:space="preserve">(ENPARD)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ნაწილი, რომელიც პირველად 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მერსი ქორფსის წარმომადგენლობა საქართველოში“ ახორციელებს ბორჯომის მუნიციპალიტეტში,  სამცხე-ჯავახეთის რეგიონში. პროექტის მიზანია  წვლილი შეიტანოს სოფლად სიღარიბის დაძლევაში; ხელი შეუწყოს და განავითაროს აღმავალი, საზოგადოებაზე ორიენტირებული სასოფლო განვითარების მიდგომა, რომელიც მხარს დაუჭერს სოციალურ - ეკონომიკურ განვითარებას ბორჯომის მუნიციპალიტეტში.</w:t>
            </w:r>
          </w:p>
          <w:p w:rsidR="0094711D" w:rsidRDefault="0094711D" w:rsidP="0094711D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მერსი ქორფ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>ის საქართველოს წარმომადგენლობა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 xml:space="preserve"> ევროკომისიის მიერ დაფინანსებულ პროექტის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„სოფლის განვითარების ახალი მიდგომა საქართველოში“ 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 xml:space="preserve">ფარგლებში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აცხადებს ტენდერს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</w:p>
          <w:p w:rsidR="0094711D" w:rsidRDefault="00532086" w:rsidP="00532086">
            <w:pPr>
              <w:spacing w:before="120" w:line="276" w:lineRule="auto"/>
              <w:ind w:firstLine="596"/>
              <w:jc w:val="center"/>
              <w:rPr>
                <w:rFonts w:ascii="Sylfaen" w:hAnsi="Sylfaen"/>
                <w:b/>
                <w:color w:val="FF0000"/>
                <w:sz w:val="32"/>
                <w:szCs w:val="20"/>
                <w:lang w:val="ka-GE"/>
              </w:rPr>
            </w:pPr>
            <w:r w:rsidRPr="00532086">
              <w:rPr>
                <w:rFonts w:ascii="Sylfaen" w:hAnsi="Sylfaen"/>
                <w:b/>
                <w:color w:val="FF0000"/>
                <w:sz w:val="32"/>
                <w:szCs w:val="20"/>
                <w:lang w:val="ka-GE"/>
              </w:rPr>
              <w:t>ფუტკრის ოჯახების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4711D" w:rsidRPr="0094711D">
              <w:rPr>
                <w:rFonts w:ascii="Sylfaen" w:hAnsi="Sylfaen"/>
                <w:b/>
                <w:color w:val="FF0000"/>
                <w:sz w:val="32"/>
                <w:szCs w:val="20"/>
                <w:lang w:val="ka-GE"/>
              </w:rPr>
              <w:t xml:space="preserve"> შესაძენად</w:t>
            </w:r>
          </w:p>
          <w:p w:rsidR="00532086" w:rsidRDefault="00532086" w:rsidP="00532086">
            <w:pPr>
              <w:spacing w:before="120" w:line="276" w:lineRule="auto"/>
              <w:jc w:val="center"/>
              <w:rPr>
                <w:rFonts w:ascii="Sylfaen" w:hAnsi="Sylfaen"/>
                <w:b/>
                <w:color w:val="FF000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FF0000"/>
                <w:szCs w:val="20"/>
                <w:lang w:val="ka-GE"/>
              </w:rPr>
              <w:t>დამატებითი სპეციფიკაცია</w:t>
            </w:r>
            <w:r w:rsidR="0094711D" w:rsidRPr="0094711D">
              <w:rPr>
                <w:rFonts w:ascii="Sylfaen" w:hAnsi="Sylfaen"/>
                <w:b/>
                <w:color w:val="FF0000"/>
                <w:szCs w:val="20"/>
                <w:lang w:val="ka-GE"/>
              </w:rPr>
              <w:t xml:space="preserve"> : </w:t>
            </w:r>
            <w:r w:rsidR="0094711D">
              <w:rPr>
                <w:rFonts w:ascii="Sylfaen" w:hAnsi="Sylfaen"/>
                <w:b/>
                <w:color w:val="FF0000"/>
                <w:szCs w:val="20"/>
                <w:lang w:val="ka-GE"/>
              </w:rPr>
              <w:t xml:space="preserve">                       </w:t>
            </w:r>
          </w:p>
          <w:p w:rsidR="00532086" w:rsidRDefault="00532086" w:rsidP="00532086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firstLine="1680"/>
              <w:rPr>
                <w:rFonts w:ascii="Sylfaen" w:hAnsi="Sylfaen"/>
                <w:b/>
                <w:color w:val="FF0000"/>
                <w:szCs w:val="20"/>
                <w:lang w:val="ka-GE"/>
              </w:rPr>
            </w:pPr>
            <w:r w:rsidRPr="00532086">
              <w:rPr>
                <w:rFonts w:ascii="Sylfaen" w:hAnsi="Sylfaen"/>
                <w:b/>
                <w:color w:val="FF0000"/>
                <w:szCs w:val="20"/>
                <w:lang w:val="ka-GE"/>
              </w:rPr>
              <w:t>რუხი , ქართული ფუტკარი.</w:t>
            </w:r>
          </w:p>
          <w:p w:rsidR="00532086" w:rsidRDefault="00532086" w:rsidP="00532086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firstLine="1680"/>
              <w:rPr>
                <w:rFonts w:ascii="Sylfaen" w:hAnsi="Sylfaen"/>
                <w:b/>
                <w:color w:val="FF0000"/>
                <w:szCs w:val="20"/>
                <w:lang w:val="ka-GE"/>
              </w:rPr>
            </w:pPr>
            <w:r w:rsidRPr="00532086">
              <w:rPr>
                <w:rFonts w:ascii="Sylfaen" w:hAnsi="Sylfaen"/>
                <w:b/>
                <w:color w:val="FF0000"/>
                <w:szCs w:val="20"/>
                <w:lang w:val="ka-GE"/>
              </w:rPr>
              <w:t>გრძელხორთუმიანი</w:t>
            </w:r>
          </w:p>
          <w:p w:rsidR="00911A3A" w:rsidRPr="00532086" w:rsidRDefault="00911A3A" w:rsidP="00532086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ind w:firstLine="1680"/>
              <w:rPr>
                <w:rFonts w:ascii="Sylfaen" w:hAnsi="Sylfaen"/>
                <w:b/>
                <w:color w:val="FF000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FF0000"/>
                <w:szCs w:val="20"/>
              </w:rPr>
              <w:t xml:space="preserve">8 </w:t>
            </w:r>
            <w:r>
              <w:rPr>
                <w:rFonts w:ascii="Sylfaen" w:hAnsi="Sylfaen"/>
                <w:b/>
                <w:color w:val="FF0000"/>
                <w:szCs w:val="20"/>
                <w:lang w:val="ka-GE"/>
              </w:rPr>
              <w:t>- დან 11 ჩარჩომდე</w:t>
            </w:r>
          </w:p>
          <w:p w:rsidR="0094711D" w:rsidRPr="0094711D" w:rsidRDefault="0094711D" w:rsidP="0094711D">
            <w:pPr>
              <w:spacing w:before="120" w:line="276" w:lineRule="auto"/>
              <w:ind w:firstLine="596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72A82" w:rsidRPr="00472A82" w:rsidRDefault="00472A82" w:rsidP="00472A82">
            <w:pPr>
              <w:pStyle w:val="ListParagraph"/>
              <w:numPr>
                <w:ilvl w:val="0"/>
                <w:numId w:val="6"/>
              </w:numPr>
              <w:spacing w:before="120"/>
              <w:ind w:left="270" w:firstLine="0"/>
              <w:rPr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ფასები (დღ-ს გარეშე)</w:t>
            </w:r>
          </w:p>
          <w:p w:rsidR="00F45D76" w:rsidRDefault="00F45D76" w:rsidP="00472A82">
            <w:pPr>
              <w:pStyle w:val="ListParagraph"/>
              <w:numPr>
                <w:ilvl w:val="0"/>
                <w:numId w:val="6"/>
              </w:numPr>
              <w:spacing w:before="120"/>
              <w:ind w:left="270" w:firstLine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პროდუქტის აღწერა და სურათები;</w:t>
            </w:r>
          </w:p>
          <w:p w:rsidR="00F45D76" w:rsidRPr="000133A9" w:rsidRDefault="00F45D76" w:rsidP="00472A82">
            <w:pPr>
              <w:pStyle w:val="ListParagraph"/>
              <w:numPr>
                <w:ilvl w:val="0"/>
                <w:numId w:val="6"/>
              </w:numPr>
              <w:spacing w:before="120"/>
              <w:ind w:left="27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E1E90">
              <w:rPr>
                <w:rFonts w:ascii="Sylfaen" w:hAnsi="Sylfaen"/>
                <w:sz w:val="20"/>
                <w:szCs w:val="20"/>
                <w:lang w:val="ka-GE"/>
              </w:rPr>
              <w:t>მიწოდების პერიოდი.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E1E90">
              <w:rPr>
                <w:rFonts w:ascii="Sylfaen" w:hAnsi="Sylfaen"/>
                <w:sz w:val="20"/>
                <w:szCs w:val="20"/>
                <w:lang w:val="ka-GE"/>
              </w:rPr>
              <w:t>საქონელი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 ჩატანა უნდა მოხდეს 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 xml:space="preserve">ბორჯომის </w:t>
            </w:r>
            <w:r w:rsidR="00472A82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მუნიციპალიტეტში.</w:t>
            </w:r>
          </w:p>
          <w:p w:rsidR="0094711D" w:rsidRDefault="00F45D76" w:rsidP="00472A82">
            <w:pPr>
              <w:pStyle w:val="ListParagraph"/>
              <w:numPr>
                <w:ilvl w:val="0"/>
                <w:numId w:val="6"/>
              </w:numPr>
              <w:spacing w:before="120"/>
              <w:ind w:left="27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F45D76" w:rsidRPr="0094711D" w:rsidRDefault="00F45D76" w:rsidP="00472A82">
            <w:pPr>
              <w:pStyle w:val="ListParagraph"/>
              <w:numPr>
                <w:ilvl w:val="0"/>
                <w:numId w:val="6"/>
              </w:numPr>
              <w:spacing w:before="120"/>
              <w:ind w:left="27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4711D">
              <w:rPr>
                <w:rFonts w:ascii="Sylfaen" w:hAnsi="Sylfaen" w:cs="Sylfaen"/>
                <w:sz w:val="20"/>
                <w:szCs w:val="20"/>
                <w:lang w:val="ka-GE"/>
              </w:rPr>
              <w:t>მიამაგროს</w:t>
            </w:r>
            <w:r w:rsidRPr="0094711D">
              <w:rPr>
                <w:rFonts w:ascii="Sylfaen" w:hAnsi="Sylfaen"/>
                <w:sz w:val="20"/>
                <w:szCs w:val="20"/>
                <w:lang w:val="ka-GE"/>
              </w:rPr>
              <w:t xml:space="preserve"> ამონაწერი საჯარო ან გადასახადის გადამხდელთა რეესტრიდან/პირადობის მოწმობის ასლი (ფიზიკური პირებისთვის).</w:t>
            </w:r>
          </w:p>
          <w:p w:rsidR="00F45D76" w:rsidRDefault="00F45D76" w:rsidP="00DA05D6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94711D" w:rsidRDefault="00F45D76" w:rsidP="0094711D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115F5D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192E0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წლის </w:t>
            </w:r>
            <w:r w:rsidR="00115F5D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20</w:t>
            </w:r>
            <w:r w:rsidRPr="0062408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115F5D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იანვარი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1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</w:t>
            </w:r>
            <w:r w:rsidR="0094711D" w:rsidRPr="006729EB">
              <w:rPr>
                <w:rFonts w:ascii="Sylfaen" w:hAnsi="Sylfaen"/>
                <w:sz w:val="20"/>
                <w:szCs w:val="20"/>
                <w:lang w:val="ka-GE"/>
              </w:rPr>
              <w:t>ოფის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94711D" w:rsidRPr="006729E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="0094711D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94711D" w:rsidRPr="00306806" w:rsidRDefault="0094711D" w:rsidP="0094711D">
            <w:pPr>
              <w:spacing w:before="120"/>
              <w:ind w:firstLine="59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>1. ერეკლეს ქ.N37. ბორჯომი</w:t>
            </w:r>
          </w:p>
          <w:p w:rsidR="0094711D" w:rsidRPr="00306806" w:rsidRDefault="0094711D" w:rsidP="0094711D">
            <w:pPr>
              <w:spacing w:before="120"/>
              <w:ind w:firstLine="59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       </w:t>
            </w:r>
            <w:r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>2. გ. გეგეჭკორის ქუჩა #6. თბილისი</w:t>
            </w:r>
          </w:p>
          <w:p w:rsidR="00F45D76" w:rsidRDefault="00F45D76" w:rsidP="00DA05D6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F45D76" w:rsidRDefault="00F45D76" w:rsidP="00DA05D6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F45D76" w:rsidRDefault="00F45D76" w:rsidP="00DA05D6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F45D76" w:rsidRPr="00CD5E19" w:rsidRDefault="00F45D76" w:rsidP="00DA05D6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F45D76" w:rsidRDefault="0094711D" w:rsidP="0094711D">
            <w:pPr>
              <w:spacing w:before="120" w:line="276" w:lineRule="auto"/>
            </w:pPr>
            <w:r>
              <w:rPr>
                <w:rFonts w:ascii="Sylfaen" w:hAnsi="Sylfaen"/>
              </w:rPr>
              <w:t xml:space="preserve">                                            </w:t>
            </w:r>
            <w:r w:rsidR="00115F5D">
              <w:rPr>
                <w:rFonts w:ascii="Sylfaen" w:hAnsi="Sylfaen"/>
              </w:rPr>
              <w:t>January 11</w:t>
            </w:r>
            <w:r w:rsidR="00F45D76" w:rsidRPr="008664F9">
              <w:rPr>
                <w:rFonts w:ascii="Sylfaen" w:hAnsi="Sylfaen"/>
              </w:rPr>
              <w:t>,</w:t>
            </w:r>
            <w:r w:rsidR="00F45D76" w:rsidRPr="00192E00">
              <w:t xml:space="preserve"> 201</w:t>
            </w:r>
            <w:r w:rsidR="00115F5D">
              <w:t>7</w:t>
            </w:r>
          </w:p>
          <w:p w:rsidR="00F45D76" w:rsidRDefault="00F45D76" w:rsidP="00DA05D6">
            <w:pPr>
              <w:spacing w:before="120" w:line="276" w:lineRule="auto"/>
              <w:jc w:val="both"/>
            </w:pPr>
            <w:r>
              <w:t xml:space="preserve">Dear Sir/Madam </w:t>
            </w:r>
          </w:p>
          <w:p w:rsidR="00F45D76" w:rsidRDefault="00F45D76" w:rsidP="00DA05D6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10" w:tooltip="http://www.mercycorps.org" w:history="1">
              <w:r>
                <w:rPr>
                  <w:rStyle w:val="Hyperlink"/>
                </w:rPr>
                <w:t>www.mercycorps.org</w:t>
              </w:r>
            </w:hyperlink>
          </w:p>
          <w:p w:rsidR="00F45D76" w:rsidRDefault="00F45D76" w:rsidP="00DA05D6">
            <w:pPr>
              <w:spacing w:before="120" w:line="288" w:lineRule="auto"/>
              <w:ind w:firstLine="459"/>
              <w:jc w:val="both"/>
            </w:pPr>
            <w:r>
              <w:t xml:space="preserve">In Georgia, Mercy Corps has already implemented several programs financed by international donors /companies such as USAID, BP, </w:t>
            </w:r>
            <w:proofErr w:type="spellStart"/>
            <w:r>
              <w:t>KfW</w:t>
            </w:r>
            <w:proofErr w:type="spellEnd"/>
            <w:r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>
              <w:t>Achara</w:t>
            </w:r>
            <w:proofErr w:type="spellEnd"/>
            <w:r>
              <w:t xml:space="preserve">, </w:t>
            </w:r>
            <w:proofErr w:type="spellStart"/>
            <w:r>
              <w:t>Samtskhe-Javakheti</w:t>
            </w:r>
            <w:proofErr w:type="spellEnd"/>
            <w:r>
              <w:t xml:space="preserve"> and </w:t>
            </w:r>
            <w:proofErr w:type="spellStart"/>
            <w:r>
              <w:t>Kvemo</w:t>
            </w:r>
            <w:proofErr w:type="spellEnd"/>
            <w:r>
              <w:t xml:space="preserve"> </w:t>
            </w:r>
            <w:proofErr w:type="spellStart"/>
            <w:r>
              <w:t>Kartli</w:t>
            </w:r>
            <w:proofErr w:type="spellEnd"/>
            <w:r>
              <w:t xml:space="preserve"> Region.   </w:t>
            </w:r>
          </w:p>
          <w:p w:rsidR="00F45D76" w:rsidRPr="008B54B1" w:rsidRDefault="00F45D76" w:rsidP="00DA05D6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C716F9" w:rsidRPr="001E6BBC" w:rsidRDefault="00C716F9" w:rsidP="00C716F9">
            <w:pPr>
              <w:pStyle w:val="ListParagraph"/>
              <w:ind w:left="0"/>
              <w:jc w:val="both"/>
            </w:pPr>
            <w:r w:rsidRPr="00BF5B1E">
              <w:t xml:space="preserve">The EU funded </w:t>
            </w:r>
            <w:proofErr w:type="spellStart"/>
            <w:r w:rsidRPr="00BF5B1E">
              <w:t>programme</w:t>
            </w:r>
            <w:proofErr w:type="spellEnd"/>
            <w:r w:rsidRPr="00BF5B1E">
              <w:t xml:space="preserve"> “A New Approach for Rural Development in Georgia” is part of the European </w:t>
            </w:r>
            <w:proofErr w:type="spellStart"/>
            <w:r w:rsidRPr="00BF5B1E">
              <w:t>Neighbourhood</w:t>
            </w:r>
            <w:proofErr w:type="spellEnd"/>
            <w:r w:rsidRPr="00BF5B1E">
              <w:t xml:space="preserve"> </w:t>
            </w:r>
            <w:proofErr w:type="spellStart"/>
            <w:r w:rsidRPr="00BF5B1E">
              <w:t>Programme</w:t>
            </w:r>
            <w:proofErr w:type="spellEnd"/>
            <w:r w:rsidRPr="00BF5B1E">
              <w:t xml:space="preserve"> for Agriculture and Rural Development (ENPARD) in Georgia (Pilot Rural Development Measures)</w:t>
            </w:r>
            <w:r>
              <w:t xml:space="preserve"> and</w:t>
            </w:r>
            <w:r w:rsidRPr="00BF5B1E">
              <w:t xml:space="preserve"> is being implemented by Mercy Corps in Borjomi Municipality, </w:t>
            </w:r>
            <w:proofErr w:type="spellStart"/>
            <w:r w:rsidRPr="00BF5B1E">
              <w:t>Samtskhe-Javakheti</w:t>
            </w:r>
            <w:proofErr w:type="spellEnd"/>
            <w:r w:rsidRPr="00BF5B1E">
              <w:t xml:space="preserve"> region of Georgia.  The overall objective of the project is to contribute to the reduction of rural poverty in Georgia.  The specific is to successfully promote and develop a bottom-up, community-driven rural development approach that supports socio-economic developm</w:t>
            </w:r>
            <w:r>
              <w:t xml:space="preserve">ent within Borjomi Municipality. </w:t>
            </w:r>
            <w:r w:rsidRPr="001E6BBC">
              <w:t xml:space="preserve"> </w:t>
            </w:r>
          </w:p>
          <w:p w:rsidR="00C716F9" w:rsidRDefault="00C716F9" w:rsidP="00C716F9">
            <w:pPr>
              <w:spacing w:before="120" w:line="288" w:lineRule="auto"/>
              <w:ind w:firstLine="459"/>
              <w:jc w:val="both"/>
            </w:pPr>
            <w:r w:rsidRPr="001E6BBC">
              <w:lastRenderedPageBreak/>
              <w:t xml:space="preserve">Mercy Corps Georgia within EC funded Program </w:t>
            </w:r>
            <w:r w:rsidRPr="00BF5B1E">
              <w:t>“A New Approach for Rural Development in Georgia”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1E6BBC">
              <w:t xml:space="preserve">is seeking </w:t>
            </w:r>
            <w:r w:rsidR="00911A3A" w:rsidRPr="001E6BBC">
              <w:t>for:</w:t>
            </w:r>
          </w:p>
          <w:p w:rsidR="00C716F9" w:rsidRPr="00C716F9" w:rsidRDefault="00532086" w:rsidP="00532086">
            <w:pPr>
              <w:spacing w:before="120" w:line="288" w:lineRule="auto"/>
              <w:ind w:firstLine="459"/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ylfaen" w:hAnsi="Sylfaen"/>
                <w:b/>
                <w:color w:val="FF0000"/>
                <w:sz w:val="40"/>
              </w:rPr>
              <w:t>Bee Families</w:t>
            </w:r>
            <w:r w:rsidR="00C716F9" w:rsidRPr="00C716F9">
              <w:rPr>
                <w:b/>
                <w:color w:val="FF0000"/>
                <w:sz w:val="40"/>
              </w:rPr>
              <w:t xml:space="preserve"> supplier</w:t>
            </w:r>
          </w:p>
          <w:p w:rsidR="00C716F9" w:rsidRPr="00472A82" w:rsidRDefault="00532086" w:rsidP="00C716F9">
            <w:pPr>
              <w:spacing w:before="120" w:line="288" w:lineRule="auto"/>
              <w:ind w:firstLine="459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Details:</w:t>
            </w:r>
            <w:r w:rsidR="00472A82" w:rsidRPr="00472A82">
              <w:rPr>
                <w:b/>
                <w:color w:val="FF0000"/>
                <w:sz w:val="24"/>
              </w:rPr>
              <w:t xml:space="preserve"> </w:t>
            </w:r>
          </w:p>
          <w:p w:rsidR="00532086" w:rsidRDefault="00532086" w:rsidP="00115F5D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firstLine="1050"/>
              <w:rPr>
                <w:rFonts w:ascii="Sylfaen" w:hAnsi="Sylfaen"/>
                <w:b/>
                <w:color w:val="FF0000"/>
                <w:szCs w:val="20"/>
              </w:rPr>
            </w:pPr>
            <w:r w:rsidRPr="00532086">
              <w:rPr>
                <w:rFonts w:ascii="Sylfaen" w:hAnsi="Sylfaen"/>
                <w:b/>
                <w:color w:val="FF0000"/>
                <w:szCs w:val="20"/>
              </w:rPr>
              <w:t>Gray. Georgian breed.</w:t>
            </w:r>
          </w:p>
          <w:p w:rsidR="00115F5D" w:rsidRDefault="00115F5D" w:rsidP="00115F5D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firstLine="1050"/>
              <w:rPr>
                <w:rFonts w:ascii="Sylfaen" w:hAnsi="Sylfaen"/>
                <w:b/>
                <w:color w:val="FF0000"/>
                <w:szCs w:val="20"/>
              </w:rPr>
            </w:pPr>
            <w:r>
              <w:rPr>
                <w:rFonts w:ascii="Sylfaen" w:hAnsi="Sylfaen"/>
                <w:b/>
                <w:color w:val="FF0000"/>
                <w:szCs w:val="20"/>
              </w:rPr>
              <w:t xml:space="preserve">With Long </w:t>
            </w:r>
            <w:r w:rsidRPr="00115F5D">
              <w:rPr>
                <w:rFonts w:ascii="Sylfaen" w:hAnsi="Sylfaen"/>
                <w:b/>
                <w:color w:val="FF0000"/>
                <w:szCs w:val="20"/>
              </w:rPr>
              <w:t>trunk</w:t>
            </w:r>
          </w:p>
          <w:p w:rsidR="00911A3A" w:rsidRPr="00115F5D" w:rsidRDefault="00911A3A" w:rsidP="00115F5D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firstLine="1050"/>
              <w:rPr>
                <w:rFonts w:ascii="Sylfaen" w:hAnsi="Sylfaen"/>
                <w:b/>
                <w:color w:val="FF0000"/>
                <w:szCs w:val="20"/>
              </w:rPr>
            </w:pPr>
            <w:r>
              <w:rPr>
                <w:rFonts w:ascii="Sylfaen" w:hAnsi="Sylfaen"/>
                <w:b/>
                <w:color w:val="FF0000"/>
                <w:szCs w:val="20"/>
              </w:rPr>
              <w:t>From 8 to 11 Frames</w:t>
            </w:r>
          </w:p>
          <w:p w:rsidR="00F45D76" w:rsidRPr="00472A82" w:rsidRDefault="00F45D76" w:rsidP="00DA05D6">
            <w:pPr>
              <w:spacing w:before="120" w:line="276" w:lineRule="auto"/>
              <w:ind w:firstLine="459"/>
              <w:jc w:val="both"/>
              <w:rPr>
                <w:sz w:val="20"/>
                <w:szCs w:val="20"/>
              </w:rPr>
            </w:pPr>
            <w:r w:rsidRPr="00472A82">
              <w:rPr>
                <w:sz w:val="20"/>
                <w:szCs w:val="20"/>
              </w:rPr>
              <w:t xml:space="preserve">For participation in the tender </w:t>
            </w:r>
            <w:r w:rsidRPr="00472A82">
              <w:rPr>
                <w:rFonts w:ascii="Sylfaen" w:hAnsi="Sylfaen"/>
                <w:sz w:val="20"/>
                <w:szCs w:val="20"/>
              </w:rPr>
              <w:t>companies</w:t>
            </w:r>
            <w:r w:rsidRPr="00472A8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72A82">
              <w:rPr>
                <w:rFonts w:ascii="Sylfaen" w:hAnsi="Sylfaen"/>
                <w:sz w:val="20"/>
                <w:szCs w:val="20"/>
              </w:rPr>
              <w:t>individuals</w:t>
            </w:r>
            <w:r w:rsidRPr="00472A82">
              <w:rPr>
                <w:sz w:val="20"/>
                <w:szCs w:val="20"/>
              </w:rPr>
              <w:t xml:space="preserve"> should submit the following documents: </w:t>
            </w:r>
          </w:p>
          <w:p w:rsidR="00F45D76" w:rsidRPr="00472A82" w:rsidRDefault="00F45D76" w:rsidP="00DA05D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472A82">
              <w:rPr>
                <w:rFonts w:asciiTheme="minorHAnsi" w:hAnsiTheme="minorHAnsi"/>
                <w:sz w:val="20"/>
                <w:szCs w:val="20"/>
                <w:lang w:val="ka-GE"/>
              </w:rPr>
              <w:t>Price without VAT for goods descriebed in annex</w:t>
            </w:r>
            <w:r w:rsidRPr="00472A8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F45D76" w:rsidRPr="00472A82" w:rsidRDefault="00F45D76" w:rsidP="00DA05D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472A82">
              <w:rPr>
                <w:rFonts w:asciiTheme="minorHAnsi" w:hAnsiTheme="minorHAnsi"/>
                <w:sz w:val="20"/>
                <w:szCs w:val="20"/>
              </w:rPr>
              <w:t>Description of offered goods and pictures;</w:t>
            </w:r>
          </w:p>
          <w:p w:rsidR="00F45D76" w:rsidRPr="00472A82" w:rsidRDefault="00F45D76" w:rsidP="00DA05D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472A82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Delivery Period. </w:t>
            </w:r>
            <w:r w:rsidRPr="00472A82">
              <w:rPr>
                <w:rFonts w:asciiTheme="minorHAnsi" w:hAnsiTheme="minorHAnsi"/>
                <w:sz w:val="20"/>
                <w:szCs w:val="20"/>
              </w:rPr>
              <w:t xml:space="preserve">Goods </w:t>
            </w:r>
            <w:r w:rsidRPr="00472A82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should be delivered to </w:t>
            </w:r>
            <w:r w:rsidR="00472A82">
              <w:rPr>
                <w:rFonts w:asciiTheme="minorHAnsi" w:hAnsiTheme="minorHAnsi"/>
                <w:sz w:val="20"/>
                <w:szCs w:val="20"/>
              </w:rPr>
              <w:t>Borjomi</w:t>
            </w:r>
            <w:r w:rsidRPr="00472A82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Municipality</w:t>
            </w:r>
            <w:r w:rsidRPr="00472A8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F45D76" w:rsidRPr="00472A82" w:rsidRDefault="00F45D76" w:rsidP="00DA05D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472A82">
              <w:rPr>
                <w:rFonts w:asciiTheme="minorHAnsi" w:hAnsiTheme="minorHAnsi"/>
                <w:sz w:val="20"/>
                <w:szCs w:val="20"/>
              </w:rPr>
              <w:t>Terms of payment;</w:t>
            </w:r>
          </w:p>
          <w:p w:rsidR="00F45D76" w:rsidRPr="00472A82" w:rsidRDefault="00F45D76" w:rsidP="00DA05D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472A82">
              <w:rPr>
                <w:rFonts w:asciiTheme="minorHAnsi" w:hAnsiTheme="minorHAnsi"/>
                <w:sz w:val="20"/>
                <w:szCs w:val="20"/>
                <w:lang w:val="ka-GE"/>
              </w:rPr>
              <w:t>Registration license/copy of the ID card (for Private Individuals).</w:t>
            </w:r>
            <w:r w:rsidRPr="00472A8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45D76" w:rsidRDefault="00F45D76" w:rsidP="00DA05D6">
            <w:pPr>
              <w:spacing w:before="120"/>
              <w:ind w:firstLine="596"/>
              <w:jc w:val="both"/>
            </w:pPr>
            <w:r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>
              <w:rPr>
                <w:b/>
                <w:bCs/>
                <w:u w:val="single"/>
              </w:rPr>
              <w:t xml:space="preserve">  </w:t>
            </w:r>
          </w:p>
          <w:p w:rsidR="00F45D76" w:rsidRPr="00A54B76" w:rsidRDefault="00F45D76" w:rsidP="00DA05D6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472A82" w:rsidRPr="00115F5D" w:rsidRDefault="00F45D76" w:rsidP="00115F5D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C00000"/>
              </w:rPr>
            </w:pPr>
            <w:r>
              <w:t xml:space="preserve">The deadline for the submission of all required </w:t>
            </w:r>
            <w:r w:rsidRPr="009C3C02">
              <w:t xml:space="preserve">documents is </w:t>
            </w:r>
            <w:r w:rsidR="00472A82" w:rsidRPr="00E47122">
              <w:rPr>
                <w:rFonts w:asciiTheme="minorHAnsi" w:hAnsiTheme="minorHAnsi"/>
                <w:b/>
                <w:bCs/>
                <w:color w:val="C00000"/>
              </w:rPr>
              <w:t>1</w:t>
            </w:r>
            <w:r w:rsidR="00472A82">
              <w:rPr>
                <w:rFonts w:asciiTheme="minorHAnsi" w:hAnsiTheme="minorHAnsi"/>
                <w:b/>
                <w:bCs/>
                <w:color w:val="C00000"/>
              </w:rPr>
              <w:t>7</w:t>
            </w:r>
            <w:r w:rsidR="00472A82" w:rsidRPr="00E47122">
              <w:rPr>
                <w:rFonts w:asciiTheme="minorHAnsi" w:hAnsiTheme="minorHAnsi"/>
                <w:b/>
                <w:bCs/>
                <w:color w:val="C00000"/>
              </w:rPr>
              <w:t>:00</w:t>
            </w:r>
            <w:r w:rsidR="00472A82">
              <w:rPr>
                <w:b/>
                <w:bCs/>
                <w:color w:val="C00000"/>
              </w:rPr>
              <w:t>,</w:t>
            </w:r>
            <w:r w:rsidR="00472A82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115F5D">
              <w:rPr>
                <w:rFonts w:ascii="Sylfaen" w:hAnsi="Sylfaen"/>
                <w:b/>
                <w:bCs/>
                <w:color w:val="C00000"/>
              </w:rPr>
              <w:t>January 20</w:t>
            </w:r>
            <w:r>
              <w:rPr>
                <w:b/>
                <w:bCs/>
                <w:color w:val="C00000"/>
              </w:rPr>
              <w:t>,</w:t>
            </w:r>
            <w:r w:rsidRPr="009C3C02">
              <w:rPr>
                <w:b/>
                <w:bCs/>
                <w:color w:val="C00000"/>
              </w:rPr>
              <w:t xml:space="preserve"> 201</w:t>
            </w:r>
            <w:r w:rsidR="00115F5D">
              <w:rPr>
                <w:b/>
                <w:bCs/>
                <w:color w:val="C00000"/>
              </w:rPr>
              <w:t>7</w:t>
            </w:r>
            <w:r w:rsidRPr="009C3C02">
              <w:rPr>
                <w:color w:val="C00000"/>
              </w:rPr>
              <w:t xml:space="preserve"> </w:t>
            </w:r>
            <w:r w:rsidRPr="009C3C02">
              <w:t>at</w:t>
            </w:r>
            <w:r>
              <w:t xml:space="preserve"> Mercy Corps </w:t>
            </w:r>
            <w:r w:rsidR="00472A82" w:rsidRPr="001E6BBC">
              <w:t>office</w:t>
            </w:r>
            <w:r w:rsidR="00472A82">
              <w:t>s</w:t>
            </w:r>
            <w:r w:rsidR="00472A82" w:rsidRPr="001E6BBC">
              <w:rPr>
                <w:rFonts w:ascii="Sylfaen" w:hAnsi="Sylfaen"/>
              </w:rPr>
              <w:t xml:space="preserve"> </w:t>
            </w:r>
          </w:p>
          <w:p w:rsidR="00472A82" w:rsidRPr="00306806" w:rsidRDefault="00472A82" w:rsidP="00472A82">
            <w:pPr>
              <w:spacing w:before="120"/>
              <w:ind w:firstLine="596"/>
              <w:jc w:val="center"/>
              <w:rPr>
                <w:rFonts w:ascii="Sylfaen" w:hAnsi="Sylfaen"/>
                <w:b/>
              </w:rPr>
            </w:pPr>
            <w:r w:rsidRPr="00306806">
              <w:rPr>
                <w:rFonts w:ascii="Sylfaen" w:hAnsi="Sylfaen"/>
                <w:b/>
              </w:rPr>
              <w:t>1. Erekle str. N37. Borjomi, Georgia</w:t>
            </w:r>
          </w:p>
          <w:p w:rsidR="00472A82" w:rsidRPr="00306806" w:rsidRDefault="00472A82" w:rsidP="00472A82">
            <w:pPr>
              <w:spacing w:before="120"/>
              <w:ind w:firstLine="596"/>
              <w:jc w:val="center"/>
              <w:rPr>
                <w:rFonts w:ascii="Sylfaen" w:hAnsi="Sylfaen"/>
                <w:b/>
              </w:rPr>
            </w:pPr>
            <w:r w:rsidRPr="00306806">
              <w:rPr>
                <w:rFonts w:ascii="Sylfaen" w:hAnsi="Sylfaen"/>
                <w:b/>
              </w:rPr>
              <w:t>2.</w:t>
            </w:r>
            <w:r w:rsidRPr="00306806">
              <w:rPr>
                <w:b/>
              </w:rPr>
              <w:t xml:space="preserve"> </w:t>
            </w:r>
            <w:r w:rsidRPr="00306806">
              <w:rPr>
                <w:rFonts w:ascii="Sylfaen" w:hAnsi="Sylfaen"/>
                <w:b/>
                <w:lang w:val="ka-GE"/>
              </w:rPr>
              <w:t>#</w:t>
            </w:r>
            <w:r w:rsidRPr="00306806">
              <w:rPr>
                <w:b/>
              </w:rPr>
              <w:t>6 G. Gegechkori</w:t>
            </w:r>
            <w:r w:rsidRPr="00306806">
              <w:rPr>
                <w:rFonts w:ascii="Sylfaen" w:hAnsi="Sylfaen"/>
                <w:b/>
                <w:lang w:val="ka-GE"/>
              </w:rPr>
              <w:t>,</w:t>
            </w:r>
            <w:r w:rsidRPr="00306806">
              <w:rPr>
                <w:rFonts w:ascii="Sylfaen" w:hAnsi="Sylfaen"/>
                <w:b/>
              </w:rPr>
              <w:t xml:space="preserve"> Tbilisi Georgia.</w:t>
            </w:r>
          </w:p>
          <w:p w:rsidR="00F45D76" w:rsidRPr="00472A82" w:rsidRDefault="00F45D76" w:rsidP="00DA05D6">
            <w:pPr>
              <w:rPr>
                <w:rFonts w:ascii="Sylfaen" w:hAnsi="Sylfaen"/>
                <w:sz w:val="8"/>
                <w:szCs w:val="20"/>
              </w:rPr>
            </w:pPr>
          </w:p>
          <w:p w:rsidR="00F45D76" w:rsidRPr="00FC0521" w:rsidRDefault="00F45D76" w:rsidP="00DA05D6">
            <w:pPr>
              <w:rPr>
                <w:lang w:val="ka-GE"/>
              </w:rPr>
            </w:pP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F45D76" w:rsidRPr="0011172A" w:rsidRDefault="00F45D76" w:rsidP="00DA05D6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72A82" w:rsidTr="00DA05D6">
        <w:tc>
          <w:tcPr>
            <w:tcW w:w="8359" w:type="dxa"/>
          </w:tcPr>
          <w:p w:rsidR="00472A82" w:rsidRDefault="00472A82" w:rsidP="00472A82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Kote Begiashvili</w:t>
            </w:r>
          </w:p>
          <w:p w:rsidR="00472A82" w:rsidRDefault="00472A82" w:rsidP="00472A82">
            <w:pPr>
              <w:rPr>
                <w:color w:val="1F497D"/>
              </w:rPr>
            </w:pPr>
            <w:r>
              <w:rPr>
                <w:color w:val="1F497D"/>
              </w:rPr>
              <w:t>Procurement/Logistics Officer</w:t>
            </w:r>
            <w:bookmarkStart w:id="0" w:name="_GoBack"/>
            <w:bookmarkEnd w:id="0"/>
          </w:p>
          <w:p w:rsidR="00472A82" w:rsidRDefault="00472A82" w:rsidP="00472A82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472A82" w:rsidRDefault="00472A82" w:rsidP="00472A82"/>
        </w:tc>
        <w:tc>
          <w:tcPr>
            <w:tcW w:w="283" w:type="dxa"/>
          </w:tcPr>
          <w:p w:rsidR="00472A82" w:rsidRDefault="00472A82" w:rsidP="00472A82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472A82" w:rsidRDefault="004D260B" w:rsidP="00472A82">
            <w:pPr>
              <w:rPr>
                <w:color w:val="1F497D"/>
              </w:rPr>
            </w:pPr>
            <w:hyperlink r:id="rId11" w:history="1">
              <w:r w:rsidR="00472A82">
                <w:rPr>
                  <w:rStyle w:val="Hyperlink"/>
                </w:rPr>
                <w:t>Tel:+995</w:t>
              </w:r>
            </w:hyperlink>
            <w:r w:rsidR="00472A82">
              <w:rPr>
                <w:color w:val="1F497D"/>
              </w:rPr>
              <w:t xml:space="preserve"> 322 25 24 71</w:t>
            </w:r>
          </w:p>
          <w:p w:rsidR="00472A82" w:rsidRDefault="00472A82" w:rsidP="00472A82">
            <w:pPr>
              <w:rPr>
                <w:color w:val="1F497D"/>
              </w:rPr>
            </w:pPr>
            <w:r>
              <w:rPr>
                <w:color w:val="1F497D"/>
              </w:rPr>
              <w:t>Mobile: +995 599 315 229</w:t>
            </w:r>
          </w:p>
          <w:p w:rsidR="00472A82" w:rsidRPr="00913572" w:rsidRDefault="00472A82" w:rsidP="00472A82">
            <w:pPr>
              <w:rPr>
                <w:rFonts w:ascii="Sylfaen" w:hAnsi="Sylfaen"/>
              </w:rPr>
            </w:pPr>
            <w:r w:rsidRPr="009C40EB">
              <w:rPr>
                <w:color w:val="1F497D"/>
              </w:rPr>
              <w:t xml:space="preserve">Email: </w:t>
            </w:r>
            <w:r>
              <w:rPr>
                <w:color w:val="1F497D"/>
              </w:rPr>
              <w:t>kbegiashvili</w:t>
            </w:r>
            <w:r w:rsidRPr="009C40EB">
              <w:rPr>
                <w:color w:val="1F497D"/>
              </w:rPr>
              <w:t>@mercycorps.</w:t>
            </w:r>
            <w:r>
              <w:rPr>
                <w:color w:val="1F497D"/>
              </w:rPr>
              <w:t>org</w:t>
            </w:r>
          </w:p>
        </w:tc>
      </w:tr>
    </w:tbl>
    <w:p w:rsidR="00FA719A" w:rsidRDefault="00FA719A" w:rsidP="00472A82">
      <w:pPr>
        <w:rPr>
          <w:rFonts w:ascii="Sylfaen" w:hAnsi="Sylfaen"/>
          <w:b/>
          <w:bCs/>
          <w:smallCaps/>
          <w:sz w:val="20"/>
          <w:szCs w:val="20"/>
          <w:lang w:val="ka-GE"/>
        </w:rPr>
      </w:pPr>
    </w:p>
    <w:sectPr w:rsidR="00FA719A" w:rsidSect="00C9285C">
      <w:pgSz w:w="15840" w:h="12240" w:orient="landscape"/>
      <w:pgMar w:top="993" w:right="531" w:bottom="45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0B" w:rsidRDefault="004D260B" w:rsidP="0094711D">
      <w:r>
        <w:separator/>
      </w:r>
    </w:p>
  </w:endnote>
  <w:endnote w:type="continuationSeparator" w:id="0">
    <w:p w:rsidR="004D260B" w:rsidRDefault="004D260B" w:rsidP="0094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0B" w:rsidRDefault="004D260B" w:rsidP="0094711D">
      <w:r>
        <w:separator/>
      </w:r>
    </w:p>
  </w:footnote>
  <w:footnote w:type="continuationSeparator" w:id="0">
    <w:p w:rsidR="004D260B" w:rsidRDefault="004D260B" w:rsidP="0094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F3D7F26"/>
    <w:multiLevelType w:val="hybridMultilevel"/>
    <w:tmpl w:val="088AFAF0"/>
    <w:lvl w:ilvl="0" w:tplc="079063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A6BC7"/>
    <w:multiLevelType w:val="hybridMultilevel"/>
    <w:tmpl w:val="EEB642B2"/>
    <w:lvl w:ilvl="0" w:tplc="D6B213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32C2"/>
    <w:multiLevelType w:val="hybridMultilevel"/>
    <w:tmpl w:val="E57C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133A9"/>
    <w:rsid w:val="000311A3"/>
    <w:rsid w:val="00067E0D"/>
    <w:rsid w:val="0007481B"/>
    <w:rsid w:val="00097764"/>
    <w:rsid w:val="0010524F"/>
    <w:rsid w:val="0011172A"/>
    <w:rsid w:val="00112969"/>
    <w:rsid w:val="00115F5D"/>
    <w:rsid w:val="00133BA8"/>
    <w:rsid w:val="00150CA3"/>
    <w:rsid w:val="00156C0B"/>
    <w:rsid w:val="00174B2E"/>
    <w:rsid w:val="00192E00"/>
    <w:rsid w:val="001948E6"/>
    <w:rsid w:val="001F04F5"/>
    <w:rsid w:val="002B0CD0"/>
    <w:rsid w:val="002E2C34"/>
    <w:rsid w:val="003036F5"/>
    <w:rsid w:val="00313B32"/>
    <w:rsid w:val="0033099B"/>
    <w:rsid w:val="00346CF8"/>
    <w:rsid w:val="00367F21"/>
    <w:rsid w:val="003904F2"/>
    <w:rsid w:val="003D52B3"/>
    <w:rsid w:val="003E0312"/>
    <w:rsid w:val="00402145"/>
    <w:rsid w:val="0045412B"/>
    <w:rsid w:val="00472A82"/>
    <w:rsid w:val="00474FA6"/>
    <w:rsid w:val="00477288"/>
    <w:rsid w:val="004A47F6"/>
    <w:rsid w:val="004D260B"/>
    <w:rsid w:val="004E107B"/>
    <w:rsid w:val="00522B1A"/>
    <w:rsid w:val="00532086"/>
    <w:rsid w:val="00557069"/>
    <w:rsid w:val="005C268C"/>
    <w:rsid w:val="00610208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6080"/>
    <w:rsid w:val="006D4640"/>
    <w:rsid w:val="007045CE"/>
    <w:rsid w:val="00710315"/>
    <w:rsid w:val="00744C89"/>
    <w:rsid w:val="007454B8"/>
    <w:rsid w:val="00746432"/>
    <w:rsid w:val="00780F41"/>
    <w:rsid w:val="00783F2D"/>
    <w:rsid w:val="00790700"/>
    <w:rsid w:val="007A6F42"/>
    <w:rsid w:val="007B74AF"/>
    <w:rsid w:val="007D239F"/>
    <w:rsid w:val="007F0C58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907441"/>
    <w:rsid w:val="00911A3A"/>
    <w:rsid w:val="00926B14"/>
    <w:rsid w:val="00927018"/>
    <w:rsid w:val="009350F0"/>
    <w:rsid w:val="0094711D"/>
    <w:rsid w:val="00967FAA"/>
    <w:rsid w:val="009743D5"/>
    <w:rsid w:val="009950EE"/>
    <w:rsid w:val="009C3C02"/>
    <w:rsid w:val="009D3663"/>
    <w:rsid w:val="00A54B76"/>
    <w:rsid w:val="00A86AE7"/>
    <w:rsid w:val="00A86C3F"/>
    <w:rsid w:val="00AA7AD1"/>
    <w:rsid w:val="00AB1BF7"/>
    <w:rsid w:val="00AE08A7"/>
    <w:rsid w:val="00B17605"/>
    <w:rsid w:val="00B33BF8"/>
    <w:rsid w:val="00B3691F"/>
    <w:rsid w:val="00B40C9B"/>
    <w:rsid w:val="00B42598"/>
    <w:rsid w:val="00B55232"/>
    <w:rsid w:val="00B56E94"/>
    <w:rsid w:val="00B66C23"/>
    <w:rsid w:val="00B70473"/>
    <w:rsid w:val="00B820D0"/>
    <w:rsid w:val="00B92F8E"/>
    <w:rsid w:val="00BA2CD5"/>
    <w:rsid w:val="00BC2AC9"/>
    <w:rsid w:val="00BD7B1B"/>
    <w:rsid w:val="00BF2B96"/>
    <w:rsid w:val="00C0421C"/>
    <w:rsid w:val="00C12E80"/>
    <w:rsid w:val="00C716F9"/>
    <w:rsid w:val="00C7192B"/>
    <w:rsid w:val="00C735D9"/>
    <w:rsid w:val="00C756B5"/>
    <w:rsid w:val="00C82654"/>
    <w:rsid w:val="00C865A7"/>
    <w:rsid w:val="00C9285C"/>
    <w:rsid w:val="00CC0EF9"/>
    <w:rsid w:val="00CC70DB"/>
    <w:rsid w:val="00CD5B77"/>
    <w:rsid w:val="00CD5E19"/>
    <w:rsid w:val="00CE79ED"/>
    <w:rsid w:val="00D320A6"/>
    <w:rsid w:val="00D356F0"/>
    <w:rsid w:val="00D4442B"/>
    <w:rsid w:val="00D5391D"/>
    <w:rsid w:val="00D558B1"/>
    <w:rsid w:val="00D65E8E"/>
    <w:rsid w:val="00D67A2F"/>
    <w:rsid w:val="00D83857"/>
    <w:rsid w:val="00D970EF"/>
    <w:rsid w:val="00DC788E"/>
    <w:rsid w:val="00DE6983"/>
    <w:rsid w:val="00E04772"/>
    <w:rsid w:val="00E22E59"/>
    <w:rsid w:val="00E26FE3"/>
    <w:rsid w:val="00E924FE"/>
    <w:rsid w:val="00E959E1"/>
    <w:rsid w:val="00EB6B54"/>
    <w:rsid w:val="00ED4C0D"/>
    <w:rsid w:val="00EE554F"/>
    <w:rsid w:val="00EF01D5"/>
    <w:rsid w:val="00F45D76"/>
    <w:rsid w:val="00F76CA0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23BC"/>
  <w15:docId w15:val="{59C61C6B-A097-47DA-BFDE-B5D357F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1D"/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716F9"/>
    <w:rPr>
      <w:rFonts w:ascii="Calibri" w:hAnsi="Calibri" w:cs="Times New Roman"/>
    </w:rPr>
  </w:style>
  <w:style w:type="character" w:customStyle="1" w:styleId="translation">
    <w:name w:val="translation"/>
    <w:basedOn w:val="DefaultParagraphFont"/>
    <w:rsid w:val="001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391F-9E03-4BBE-9B7C-E6A3890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Kote</cp:lastModifiedBy>
  <cp:revision>5</cp:revision>
  <cp:lastPrinted>2015-09-24T06:11:00Z</cp:lastPrinted>
  <dcterms:created xsi:type="dcterms:W3CDTF">2017-01-11T12:39:00Z</dcterms:created>
  <dcterms:modified xsi:type="dcterms:W3CDTF">2017-01-11T12:53:00Z</dcterms:modified>
</cp:coreProperties>
</file>